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32"/>
          <w:szCs w:val="32"/>
          <w:rtl w:val="0"/>
        </w:rPr>
        <w:t xml:space="preserve">NOM:  </w:t>
      </w:r>
    </w:p>
    <w:p w:rsidR="00000000" w:rsidDel="00000000" w:rsidP="00000000" w:rsidRDefault="00000000" w:rsidRPr="00000000" w14:paraId="00000002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32"/>
          <w:szCs w:val="32"/>
          <w:rtl w:val="0"/>
        </w:rPr>
        <w:t xml:space="preserve">NOM ARTÍSTIC:</w:t>
      </w:r>
    </w:p>
    <w:p w:rsidR="00000000" w:rsidDel="00000000" w:rsidP="00000000" w:rsidRDefault="00000000" w:rsidRPr="00000000" w14:paraId="00000004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32"/>
          <w:szCs w:val="32"/>
          <w:rtl w:val="0"/>
        </w:rPr>
        <w:t xml:space="preserve">CORREU ELECTRÒNIC:</w:t>
      </w:r>
    </w:p>
    <w:p w:rsidR="00000000" w:rsidDel="00000000" w:rsidP="00000000" w:rsidRDefault="00000000" w:rsidRPr="00000000" w14:paraId="00000006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32"/>
          <w:szCs w:val="32"/>
          <w:rtl w:val="0"/>
        </w:rPr>
        <w:t xml:space="preserve">TELÈFON:</w:t>
      </w:r>
    </w:p>
    <w:p w:rsidR="00000000" w:rsidDel="00000000" w:rsidP="00000000" w:rsidRDefault="00000000" w:rsidRPr="00000000" w14:paraId="00000008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125.9842519685035" w:right="-1440" w:hanging="708.6614173228344"/>
        <w:rPr>
          <w:rFonts w:ascii="Montserrat" w:cs="Montserrat" w:eastAsia="Montserrat" w:hAnsi="Montserrat"/>
          <w:b w:val="1"/>
          <w:color w:val="ffffff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32"/>
          <w:szCs w:val="32"/>
          <w:rtl w:val="0"/>
        </w:rPr>
        <w:t xml:space="preserve">LLOC DE RESIDÈNCIA:</w:t>
      </w:r>
      <w:r w:rsidDel="00000000" w:rsidR="00000000" w:rsidRPr="00000000">
        <w:rPr>
          <w:rFonts w:ascii="Montserrat" w:cs="Montserrat" w:eastAsia="Montserrat" w:hAnsi="Montserrat"/>
          <w:b w:val="1"/>
          <w:color w:val="ffffff"/>
          <w:sz w:val="32"/>
          <w:szCs w:val="3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-442912</wp:posOffset>
            </wp:positionH>
            <wp:positionV relativeFrom="page">
              <wp:posOffset>-9524</wp:posOffset>
            </wp:positionV>
            <wp:extent cx="8279138" cy="1071235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79138" cy="107123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6236.220472440945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